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EFFDD" w14:textId="77777777" w:rsidR="005D6D48" w:rsidRPr="001E0D58" w:rsidRDefault="00B77606" w:rsidP="0096364C">
      <w:pPr>
        <w:jc w:val="center"/>
        <w:rPr>
          <w:rFonts w:ascii="American Typewriter" w:hAnsi="American Typewriter"/>
          <w:color w:val="FF0000"/>
          <w:sz w:val="58"/>
          <w:szCs w:val="58"/>
          <w:lang w:val="nl-NL"/>
        </w:rPr>
      </w:pPr>
      <w:r w:rsidRPr="001E0D58">
        <w:rPr>
          <w:rFonts w:ascii="American Typewriter" w:hAnsi="American Typewriter"/>
          <w:noProof/>
          <w:color w:val="FF0000"/>
          <w:sz w:val="58"/>
          <w:szCs w:val="58"/>
          <w:lang w:val="nl-NL" w:eastAsia="nl-NL"/>
        </w:rPr>
        <w:drawing>
          <wp:anchor distT="0" distB="0" distL="114300" distR="114300" simplePos="0" relativeHeight="251658240" behindDoc="1" locked="0" layoutInCell="1" allowOverlap="1" wp14:anchorId="7B23AB4E" wp14:editId="6B0CC93C">
            <wp:simplePos x="0" y="0"/>
            <wp:positionH relativeFrom="column">
              <wp:posOffset>-975995</wp:posOffset>
            </wp:positionH>
            <wp:positionV relativeFrom="paragraph">
              <wp:posOffset>344805</wp:posOffset>
            </wp:positionV>
            <wp:extent cx="7621642" cy="1573337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10-05 at 09.31.0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642" cy="1573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64C" w:rsidRPr="001E0D58">
        <w:rPr>
          <w:rFonts w:ascii="American Typewriter" w:hAnsi="American Typewriter"/>
          <w:color w:val="FF0000"/>
          <w:sz w:val="58"/>
          <w:szCs w:val="58"/>
          <w:lang w:val="nl-NL"/>
        </w:rPr>
        <w:t>De koninklijke balletschool wordt</w:t>
      </w:r>
    </w:p>
    <w:p w14:paraId="0CFA9A3A" w14:textId="77777777" w:rsidR="0096364C" w:rsidRPr="001E0D58" w:rsidRDefault="0096364C" w:rsidP="0096364C">
      <w:pPr>
        <w:rPr>
          <w:rFonts w:ascii="American Typewriter" w:hAnsi="American Typewriter"/>
          <w:color w:val="FF0000"/>
          <w:sz w:val="28"/>
          <w:szCs w:val="28"/>
          <w:lang w:val="nl-NL"/>
        </w:rPr>
      </w:pPr>
    </w:p>
    <w:p w14:paraId="04FB6DDA" w14:textId="77777777" w:rsidR="0096364C" w:rsidRPr="001E0D58" w:rsidRDefault="0096364C" w:rsidP="0096364C">
      <w:pPr>
        <w:rPr>
          <w:rFonts w:ascii="American Typewriter" w:hAnsi="American Typewriter"/>
          <w:color w:val="FF0000"/>
          <w:sz w:val="28"/>
          <w:szCs w:val="28"/>
          <w:lang w:val="nl-NL"/>
        </w:rPr>
      </w:pPr>
    </w:p>
    <w:p w14:paraId="3CB20250" w14:textId="77777777" w:rsidR="0096364C" w:rsidRPr="001E0D58" w:rsidRDefault="0096364C" w:rsidP="0096364C">
      <w:pPr>
        <w:rPr>
          <w:rFonts w:ascii="American Typewriter" w:hAnsi="American Typewriter"/>
          <w:color w:val="FF0000"/>
          <w:sz w:val="28"/>
          <w:szCs w:val="28"/>
          <w:lang w:val="nl-NL"/>
        </w:rPr>
      </w:pPr>
    </w:p>
    <w:p w14:paraId="140F80CC" w14:textId="77777777" w:rsidR="0096364C" w:rsidRPr="001E0D58" w:rsidRDefault="0096364C" w:rsidP="0096364C">
      <w:pPr>
        <w:rPr>
          <w:rFonts w:ascii="American Typewriter" w:hAnsi="American Typewriter"/>
          <w:color w:val="FF0000"/>
          <w:sz w:val="28"/>
          <w:szCs w:val="28"/>
          <w:lang w:val="nl-NL"/>
        </w:rPr>
      </w:pPr>
    </w:p>
    <w:p w14:paraId="31CCBB65" w14:textId="77777777" w:rsidR="0096364C" w:rsidRPr="001E0D58" w:rsidRDefault="0096364C" w:rsidP="0096364C">
      <w:pPr>
        <w:rPr>
          <w:rFonts w:ascii="American Typewriter" w:hAnsi="American Typewriter"/>
          <w:color w:val="FF0000"/>
          <w:sz w:val="28"/>
          <w:szCs w:val="28"/>
          <w:lang w:val="nl-NL"/>
        </w:rPr>
      </w:pPr>
    </w:p>
    <w:p w14:paraId="163DEEC1" w14:textId="77777777" w:rsidR="0096364C" w:rsidRPr="001E0D58" w:rsidRDefault="0096364C" w:rsidP="0096364C">
      <w:pPr>
        <w:rPr>
          <w:rFonts w:ascii="American Typewriter" w:hAnsi="American Typewriter"/>
          <w:color w:val="FF0000"/>
          <w:sz w:val="28"/>
          <w:szCs w:val="28"/>
          <w:lang w:val="nl-NL"/>
        </w:rPr>
      </w:pPr>
    </w:p>
    <w:p w14:paraId="60FD2C84" w14:textId="77777777" w:rsidR="0096364C" w:rsidRPr="001E0D58" w:rsidRDefault="0096364C" w:rsidP="0096364C">
      <w:pPr>
        <w:rPr>
          <w:rFonts w:ascii="American Typewriter" w:hAnsi="American Typewriter"/>
          <w:color w:val="FF0000"/>
          <w:sz w:val="28"/>
          <w:szCs w:val="28"/>
          <w:lang w:val="nl-NL"/>
        </w:rPr>
      </w:pPr>
    </w:p>
    <w:p w14:paraId="6BA1ABF4" w14:textId="77777777" w:rsidR="0096364C" w:rsidRPr="001E0D58" w:rsidRDefault="0096364C" w:rsidP="0096364C">
      <w:pPr>
        <w:rPr>
          <w:rFonts w:ascii="American Typewriter" w:hAnsi="American Typewriter"/>
          <w:color w:val="FF0000"/>
          <w:sz w:val="28"/>
          <w:szCs w:val="28"/>
          <w:lang w:val="nl-NL"/>
        </w:rPr>
      </w:pPr>
    </w:p>
    <w:p w14:paraId="344E8DFA" w14:textId="77777777" w:rsidR="0096364C" w:rsidRPr="001E0D58" w:rsidRDefault="0096364C" w:rsidP="0096364C">
      <w:pPr>
        <w:rPr>
          <w:rFonts w:ascii="American Typewriter" w:hAnsi="American Typewriter"/>
          <w:color w:val="FF0000"/>
          <w:sz w:val="28"/>
          <w:szCs w:val="28"/>
          <w:lang w:val="nl-NL"/>
        </w:rPr>
      </w:pPr>
    </w:p>
    <w:p w14:paraId="44A97DAC" w14:textId="77777777" w:rsidR="0096364C" w:rsidRPr="00A90D32" w:rsidRDefault="0096364C" w:rsidP="0096364C">
      <w:pPr>
        <w:rPr>
          <w:rFonts w:ascii="American Typewriter" w:hAnsi="American Typewriter"/>
          <w:color w:val="000000" w:themeColor="text1"/>
          <w:sz w:val="28"/>
          <w:szCs w:val="28"/>
          <w:u w:val="single"/>
          <w:lang w:val="nl-NL"/>
        </w:rPr>
      </w:pPr>
      <w:r w:rsidRPr="00A90D32">
        <w:rPr>
          <w:rFonts w:ascii="American Typewriter" w:hAnsi="American Typewriter"/>
          <w:color w:val="000000" w:themeColor="text1"/>
          <w:sz w:val="28"/>
          <w:szCs w:val="28"/>
          <w:u w:val="single"/>
          <w:lang w:val="nl-NL"/>
        </w:rPr>
        <w:t>Principe</w:t>
      </w:r>
      <w:r w:rsidR="00FE36DA" w:rsidRPr="00A90D32">
        <w:rPr>
          <w:rFonts w:ascii="American Typewriter" w:hAnsi="American Typewriter"/>
          <w:color w:val="000000" w:themeColor="text1"/>
          <w:sz w:val="28"/>
          <w:szCs w:val="28"/>
          <w:u w:val="single"/>
          <w:lang w:val="nl-NL"/>
        </w:rPr>
        <w:t xml:space="preserve"> van het project</w:t>
      </w:r>
    </w:p>
    <w:p w14:paraId="3546FEC2" w14:textId="77777777" w:rsidR="0096364C" w:rsidRPr="00A90D32" w:rsidRDefault="0096364C" w:rsidP="0096364C">
      <w:pPr>
        <w:rPr>
          <w:rFonts w:ascii="American Typewriter" w:hAnsi="American Typewriter"/>
          <w:color w:val="000000" w:themeColor="text1"/>
          <w:sz w:val="28"/>
          <w:szCs w:val="28"/>
          <w:lang w:val="nl-NL"/>
        </w:rPr>
      </w:pPr>
    </w:p>
    <w:p w14:paraId="7FA8390E" w14:textId="0C466FA5" w:rsidR="0096364C" w:rsidRPr="00A90D32" w:rsidRDefault="00C26EA2" w:rsidP="0096364C">
      <w:pPr>
        <w:rPr>
          <w:rFonts w:ascii="American Typewriter" w:hAnsi="American Typewriter"/>
          <w:color w:val="000000" w:themeColor="text1"/>
          <w:lang w:val="nl-NL"/>
        </w:rPr>
      </w:pPr>
      <w:r w:rsidRPr="00A90D32">
        <w:rPr>
          <w:rFonts w:ascii="American Typewriter" w:hAnsi="American Typewriter"/>
          <w:color w:val="000000" w:themeColor="text1"/>
          <w:lang w:val="nl-NL"/>
        </w:rPr>
        <w:t>Het streefdoel van dit project is</w:t>
      </w:r>
      <w:r w:rsidR="007777E2" w:rsidRPr="00A90D32">
        <w:rPr>
          <w:rFonts w:ascii="American Typewriter" w:hAnsi="American Typewriter"/>
          <w:color w:val="000000" w:themeColor="text1"/>
          <w:lang w:val="nl-NL"/>
        </w:rPr>
        <w:t xml:space="preserve"> om leerlingen </w:t>
      </w:r>
      <w:r w:rsidRPr="00A90D32">
        <w:rPr>
          <w:rFonts w:ascii="American Typewriter" w:hAnsi="American Typewriter"/>
          <w:color w:val="000000" w:themeColor="text1"/>
          <w:lang w:val="nl-NL"/>
        </w:rPr>
        <w:t xml:space="preserve">te vormen tot </w:t>
      </w:r>
      <w:r w:rsidRPr="00A90D32">
        <w:rPr>
          <w:rFonts w:ascii="American Typewriter" w:eastAsia="Times New Roman" w:hAnsi="American Typewriter" w:cs="Arial"/>
          <w:b/>
          <w:bCs/>
          <w:color w:val="131515"/>
          <w:lang w:val="nl-BE" w:eastAsia="nl-BE"/>
        </w:rPr>
        <w:t>kritische en verantwoordelijke burgers</w:t>
      </w:r>
      <w:r w:rsidRPr="00A90D32">
        <w:rPr>
          <w:rFonts w:ascii="American Typewriter" w:hAnsi="American Typewriter"/>
          <w:color w:val="000000" w:themeColor="text1"/>
          <w:lang w:val="nl-NL"/>
        </w:rPr>
        <w:t xml:space="preserve"> die beseffen dat </w:t>
      </w:r>
      <w:r w:rsidRPr="00A90D32">
        <w:rPr>
          <w:rFonts w:ascii="American Typewriter" w:eastAsia="Times New Roman" w:hAnsi="American Typewriter" w:cs="Arial"/>
          <w:b/>
          <w:bCs/>
          <w:color w:val="131515"/>
          <w:lang w:val="nl-BE" w:eastAsia="nl-BE"/>
        </w:rPr>
        <w:t>mensen niet machteloos staan</w:t>
      </w:r>
      <w:r w:rsidRPr="00A90D32">
        <w:rPr>
          <w:rFonts w:ascii="American Typewriter" w:eastAsia="Times New Roman" w:hAnsi="American Typewriter" w:cs="Arial"/>
          <w:color w:val="131515"/>
          <w:lang w:val="nl-BE" w:eastAsia="nl-BE"/>
        </w:rPr>
        <w:t>. Maar dat ze de kracht hebben om vragen te stellen, antwoorden te zoeken, actie te ondernemen</w:t>
      </w:r>
      <w:r w:rsidR="007777E2" w:rsidRPr="00A90D32">
        <w:rPr>
          <w:rFonts w:ascii="American Typewriter" w:hAnsi="American Typewriter"/>
          <w:color w:val="000000" w:themeColor="text1"/>
          <w:lang w:val="nl-NL"/>
        </w:rPr>
        <w:t>.</w:t>
      </w:r>
    </w:p>
    <w:p w14:paraId="388DEE57" w14:textId="34089F98" w:rsidR="00145BB3" w:rsidRPr="00A90D32" w:rsidRDefault="00145BB3" w:rsidP="00145BB3">
      <w:pPr>
        <w:spacing w:after="100" w:afterAutospacing="1" w:line="384" w:lineRule="atLeast"/>
        <w:rPr>
          <w:rFonts w:ascii="American Typewriter" w:eastAsia="Times New Roman" w:hAnsi="American Typewriter" w:cs="Arial"/>
          <w:color w:val="131515"/>
          <w:lang w:val="nl-BE" w:eastAsia="nl-BE"/>
        </w:rPr>
      </w:pPr>
      <w:r w:rsidRPr="00A90D32">
        <w:rPr>
          <w:rFonts w:ascii="American Typewriter" w:hAnsi="American Typewriter"/>
          <w:color w:val="000000" w:themeColor="text1"/>
          <w:lang w:val="nl-NL"/>
        </w:rPr>
        <w:t xml:space="preserve">We benaderen dit </w:t>
      </w:r>
      <w:r w:rsidR="007777E2" w:rsidRPr="00A90D32">
        <w:rPr>
          <w:rFonts w:ascii="American Typewriter" w:hAnsi="American Typewriter"/>
          <w:color w:val="000000" w:themeColor="text1"/>
          <w:lang w:val="nl-NL"/>
        </w:rPr>
        <w:t xml:space="preserve">leertraject </w:t>
      </w:r>
      <w:r w:rsidRPr="00A90D32">
        <w:rPr>
          <w:rFonts w:ascii="American Typewriter" w:eastAsia="Times New Roman" w:hAnsi="American Typewriter" w:cs="Arial"/>
          <w:color w:val="131515"/>
          <w:lang w:val="nl-BE" w:eastAsia="nl-BE"/>
        </w:rPr>
        <w:t>vanuit 8</w:t>
      </w:r>
      <w:r w:rsidR="00C26EA2" w:rsidRPr="00A90D32">
        <w:rPr>
          <w:rFonts w:ascii="American Typewriter" w:eastAsia="Times New Roman" w:hAnsi="American Typewriter" w:cs="Arial"/>
          <w:color w:val="131515"/>
          <w:lang w:val="nl-BE" w:eastAsia="nl-BE"/>
        </w:rPr>
        <w:t>, sterk met elkaar verbonden,</w:t>
      </w:r>
      <w:r w:rsidRPr="00A90D32">
        <w:rPr>
          <w:rFonts w:ascii="American Typewriter" w:eastAsia="Times New Roman" w:hAnsi="American Typewriter" w:cs="Arial"/>
          <w:color w:val="131515"/>
          <w:lang w:val="nl-BE" w:eastAsia="nl-BE"/>
        </w:rPr>
        <w:t xml:space="preserve"> invalshoeken. Als je in de les focust op </w:t>
      </w:r>
      <w:r w:rsidRPr="00A90D32">
        <w:rPr>
          <w:rFonts w:ascii="American Typewriter" w:eastAsia="Times New Roman" w:hAnsi="American Typewriter" w:cs="Arial"/>
          <w:b/>
          <w:bCs/>
          <w:color w:val="131515"/>
          <w:lang w:val="nl-BE" w:eastAsia="nl-BE"/>
        </w:rPr>
        <w:t>duurzame ontwikkeling (1)</w:t>
      </w:r>
      <w:r w:rsidRPr="00A90D32">
        <w:rPr>
          <w:rFonts w:ascii="American Typewriter" w:eastAsia="Times New Roman" w:hAnsi="American Typewriter" w:cs="Arial"/>
          <w:color w:val="131515"/>
          <w:lang w:val="nl-BE" w:eastAsia="nl-BE"/>
        </w:rPr>
        <w:t>, leer je je leerlingen rekening houden met de behoeften van de huidige generaties zonder die van de toekomstige generaties in gevaar te brengen. Of je werkt met je leerlingen rond </w:t>
      </w:r>
      <w:r w:rsidRPr="00A90D32">
        <w:rPr>
          <w:rFonts w:ascii="American Typewriter" w:eastAsia="Times New Roman" w:hAnsi="American Typewriter" w:cs="Arial"/>
          <w:b/>
          <w:bCs/>
          <w:color w:val="131515"/>
          <w:lang w:val="nl-BE" w:eastAsia="nl-BE"/>
        </w:rPr>
        <w:t>wereldeconomie en consumptie (2)</w:t>
      </w:r>
      <w:r w:rsidRPr="00A90D32">
        <w:rPr>
          <w:rFonts w:ascii="American Typewriter" w:eastAsia="Times New Roman" w:hAnsi="American Typewriter" w:cs="Arial"/>
          <w:color w:val="131515"/>
          <w:lang w:val="nl-BE" w:eastAsia="nl-BE"/>
        </w:rPr>
        <w:t>. Daarin leren je leerlingen dat onze welvaart afhankelijk is van complexe globale systemen die we kunnen beïnloeden door beleidskeuzes, maar ook door gedragskeuzes.”</w:t>
      </w:r>
    </w:p>
    <w:p w14:paraId="2758B806" w14:textId="70A15FC7" w:rsidR="00145BB3" w:rsidRPr="00A90D32" w:rsidRDefault="00145BB3" w:rsidP="00145BB3">
      <w:pPr>
        <w:spacing w:after="100" w:afterAutospacing="1" w:line="384" w:lineRule="atLeast"/>
        <w:rPr>
          <w:rFonts w:ascii="American Typewriter" w:eastAsia="Times New Roman" w:hAnsi="American Typewriter" w:cs="Arial"/>
          <w:color w:val="131515"/>
          <w:lang w:val="nl-BE" w:eastAsia="nl-BE"/>
        </w:rPr>
      </w:pPr>
      <w:r w:rsidRPr="00A90D32">
        <w:rPr>
          <w:rFonts w:ascii="American Typewriter" w:eastAsia="Times New Roman" w:hAnsi="American Typewriter" w:cs="Arial"/>
          <w:color w:val="131515"/>
          <w:lang w:val="nl-BE" w:eastAsia="nl-BE"/>
        </w:rPr>
        <w:t>Geef je les over </w:t>
      </w:r>
      <w:r w:rsidRPr="00A90D32">
        <w:rPr>
          <w:rFonts w:ascii="American Typewriter" w:eastAsia="Times New Roman" w:hAnsi="American Typewriter" w:cs="Arial"/>
          <w:b/>
          <w:bCs/>
          <w:color w:val="131515"/>
          <w:lang w:val="nl-BE" w:eastAsia="nl-BE"/>
        </w:rPr>
        <w:t>democratie en burgerzin (3)</w:t>
      </w:r>
      <w:r w:rsidRPr="00A90D32">
        <w:rPr>
          <w:rFonts w:ascii="American Typewriter" w:eastAsia="Times New Roman" w:hAnsi="American Typewriter" w:cs="Arial"/>
          <w:color w:val="131515"/>
          <w:lang w:val="nl-BE" w:eastAsia="nl-BE"/>
        </w:rPr>
        <w:t xml:space="preserve">, draait het om dezelfde rechten en plichten voor iedereen en politieke participatie, waarbij ook </w:t>
      </w:r>
      <w:r w:rsidRPr="00A90D32">
        <w:rPr>
          <w:rFonts w:ascii="American Typewriter" w:eastAsia="Times New Roman" w:hAnsi="American Typewriter" w:cs="Arial"/>
          <w:bCs/>
          <w:color w:val="131515"/>
          <w:lang w:val="nl-BE" w:eastAsia="nl-BE"/>
        </w:rPr>
        <w:t>onze interne gedragsregels tegen het licht worden gehouden</w:t>
      </w:r>
      <w:r w:rsidRPr="00A90D32">
        <w:rPr>
          <w:rFonts w:ascii="American Typewriter" w:eastAsia="Times New Roman" w:hAnsi="American Typewriter" w:cs="Arial"/>
          <w:color w:val="131515"/>
          <w:lang w:val="nl-BE" w:eastAsia="nl-BE"/>
        </w:rPr>
        <w:t>. Dat sluit ook nauw aan bij lessen over enerzijds </w:t>
      </w:r>
      <w:r w:rsidRPr="00A90D32">
        <w:rPr>
          <w:rFonts w:ascii="American Typewriter" w:eastAsia="Times New Roman" w:hAnsi="American Typewriter" w:cs="Arial"/>
          <w:b/>
          <w:bCs/>
          <w:color w:val="131515"/>
          <w:lang w:val="nl-BE" w:eastAsia="nl-BE"/>
        </w:rPr>
        <w:t>mensenrechten (4)</w:t>
      </w:r>
      <w:r w:rsidRPr="00A90D32">
        <w:rPr>
          <w:rFonts w:ascii="American Typewriter" w:eastAsia="Times New Roman" w:hAnsi="American Typewriter" w:cs="Arial"/>
          <w:color w:val="131515"/>
          <w:lang w:val="nl-BE" w:eastAsia="nl-BE"/>
        </w:rPr>
        <w:t> en anderzijds </w:t>
      </w:r>
      <w:r w:rsidRPr="00A90D32">
        <w:rPr>
          <w:rFonts w:ascii="American Typewriter" w:eastAsia="Times New Roman" w:hAnsi="American Typewriter" w:cs="Arial"/>
          <w:b/>
          <w:bCs/>
          <w:color w:val="131515"/>
          <w:lang w:val="nl-BE" w:eastAsia="nl-BE"/>
        </w:rPr>
        <w:t>sociale rechtvaardigheid (5)</w:t>
      </w:r>
      <w:r w:rsidR="00C26EA2" w:rsidRPr="00A90D32">
        <w:rPr>
          <w:rFonts w:ascii="American Typewriter" w:eastAsia="Times New Roman" w:hAnsi="American Typewriter" w:cs="Arial"/>
          <w:color w:val="131515"/>
          <w:lang w:val="nl-BE" w:eastAsia="nl-BE"/>
        </w:rPr>
        <w:t>.</w:t>
      </w:r>
    </w:p>
    <w:p w14:paraId="23CED3C2" w14:textId="77777777" w:rsidR="00C26EA2" w:rsidRPr="00A90D32" w:rsidRDefault="00145BB3" w:rsidP="00145BB3">
      <w:pPr>
        <w:spacing w:after="100" w:afterAutospacing="1" w:line="384" w:lineRule="atLeast"/>
        <w:rPr>
          <w:rFonts w:ascii="American Typewriter" w:eastAsia="Times New Roman" w:hAnsi="American Typewriter" w:cs="Arial"/>
          <w:color w:val="131515"/>
          <w:lang w:val="nl-BE" w:eastAsia="nl-BE"/>
        </w:rPr>
      </w:pPr>
      <w:r w:rsidRPr="00A90D32">
        <w:rPr>
          <w:rFonts w:ascii="American Typewriter" w:eastAsia="Times New Roman" w:hAnsi="American Typewriter" w:cs="Arial"/>
          <w:color w:val="131515"/>
          <w:lang w:val="nl-BE" w:eastAsia="nl-BE"/>
        </w:rPr>
        <w:t>Daarnaast komen ook lessen over </w:t>
      </w:r>
      <w:r w:rsidRPr="00A90D32">
        <w:rPr>
          <w:rFonts w:ascii="American Typewriter" w:eastAsia="Times New Roman" w:hAnsi="American Typewriter" w:cs="Arial"/>
          <w:b/>
          <w:bCs/>
          <w:color w:val="131515"/>
          <w:lang w:val="nl-BE" w:eastAsia="nl-BE"/>
        </w:rPr>
        <w:t>migratie (6)</w:t>
      </w:r>
      <w:r w:rsidRPr="00A90D32">
        <w:rPr>
          <w:rFonts w:ascii="American Typewriter" w:eastAsia="Times New Roman" w:hAnsi="American Typewriter" w:cs="Arial"/>
          <w:color w:val="131515"/>
          <w:lang w:val="nl-BE" w:eastAsia="nl-BE"/>
        </w:rPr>
        <w:t> aan bod. Dat gaat overigens verder dan de vluchtelingenproblematiek, want mensen kunnen bv. ook om ecologische redenen verhuizen. Of er wordt gefocust op </w:t>
      </w:r>
      <w:r w:rsidRPr="00A90D32">
        <w:rPr>
          <w:rFonts w:ascii="American Typewriter" w:eastAsia="Times New Roman" w:hAnsi="American Typewriter" w:cs="Arial"/>
          <w:b/>
          <w:bCs/>
          <w:color w:val="131515"/>
          <w:lang w:val="nl-BE" w:eastAsia="nl-BE"/>
        </w:rPr>
        <w:t xml:space="preserve">diversiteit en </w:t>
      </w:r>
      <w:r w:rsidR="00C26EA2" w:rsidRPr="00A90D32">
        <w:rPr>
          <w:rFonts w:ascii="American Typewriter" w:eastAsia="Times New Roman" w:hAnsi="American Typewriter" w:cs="Arial"/>
          <w:b/>
          <w:bCs/>
          <w:color w:val="131515"/>
          <w:lang w:val="nl-BE" w:eastAsia="nl-BE"/>
        </w:rPr>
        <w:t>multi</w:t>
      </w:r>
      <w:r w:rsidRPr="00A90D32">
        <w:rPr>
          <w:rFonts w:ascii="American Typewriter" w:eastAsia="Times New Roman" w:hAnsi="American Typewriter" w:cs="Arial"/>
          <w:b/>
          <w:bCs/>
          <w:color w:val="131515"/>
          <w:lang w:val="nl-BE" w:eastAsia="nl-BE"/>
        </w:rPr>
        <w:t>culturaliteit (7)</w:t>
      </w:r>
      <w:r w:rsidRPr="00A90D32">
        <w:rPr>
          <w:rFonts w:ascii="American Typewriter" w:eastAsia="Times New Roman" w:hAnsi="American Typewriter" w:cs="Arial"/>
          <w:color w:val="131515"/>
          <w:lang w:val="nl-BE" w:eastAsia="nl-BE"/>
        </w:rPr>
        <w:t xml:space="preserve">. Onze samenleving is immers superdivers geworden. Daarnaast kunnen er ook lessen gegeven worden over </w:t>
      </w:r>
      <w:r w:rsidRPr="00A90D32">
        <w:rPr>
          <w:rFonts w:ascii="American Typewriter" w:eastAsia="Times New Roman" w:hAnsi="American Typewriter" w:cs="Arial"/>
          <w:b/>
          <w:bCs/>
          <w:color w:val="131515"/>
          <w:lang w:val="nl-BE" w:eastAsia="nl-BE"/>
        </w:rPr>
        <w:t>vrede en conflict (8)</w:t>
      </w:r>
      <w:r w:rsidRPr="00A90D32">
        <w:rPr>
          <w:rFonts w:ascii="American Typewriter" w:eastAsia="Times New Roman" w:hAnsi="American Typewriter" w:cs="Arial"/>
          <w:color w:val="131515"/>
          <w:lang w:val="nl-BE" w:eastAsia="nl-BE"/>
        </w:rPr>
        <w:t xml:space="preserve">. </w:t>
      </w:r>
    </w:p>
    <w:p w14:paraId="73A1D375" w14:textId="51F0DCED" w:rsidR="000920B3" w:rsidRPr="00A90D32" w:rsidRDefault="00C26EA2" w:rsidP="00145BB3">
      <w:pPr>
        <w:spacing w:after="100" w:afterAutospacing="1" w:line="384" w:lineRule="atLeast"/>
        <w:rPr>
          <w:rFonts w:ascii="American Typewriter" w:hAnsi="American Typewriter"/>
          <w:color w:val="000000" w:themeColor="text1"/>
          <w:lang w:val="nl-NL"/>
        </w:rPr>
      </w:pPr>
      <w:r w:rsidRPr="00A90D32">
        <w:rPr>
          <w:rFonts w:ascii="American Typewriter" w:eastAsia="Times New Roman" w:hAnsi="American Typewriter" w:cs="Arial"/>
          <w:color w:val="131515"/>
          <w:lang w:val="nl-BE" w:eastAsia="nl-BE"/>
        </w:rPr>
        <w:t xml:space="preserve">Het geheel wordt gelardeerd met het aanleren en oefenen van </w:t>
      </w:r>
      <w:r w:rsidR="000920B3" w:rsidRPr="00A90D32">
        <w:rPr>
          <w:rFonts w:ascii="American Typewriter" w:hAnsi="American Typewriter"/>
          <w:color w:val="000000" w:themeColor="text1"/>
          <w:lang w:val="nl-NL"/>
        </w:rPr>
        <w:t>digital</w:t>
      </w:r>
      <w:r w:rsidR="00145BB3" w:rsidRPr="00A90D32">
        <w:rPr>
          <w:rFonts w:ascii="American Typewriter" w:hAnsi="American Typewriter"/>
          <w:color w:val="000000" w:themeColor="text1"/>
          <w:lang w:val="nl-NL"/>
        </w:rPr>
        <w:t xml:space="preserve">e </w:t>
      </w:r>
      <w:r w:rsidR="000920B3" w:rsidRPr="00A90D32">
        <w:rPr>
          <w:rFonts w:ascii="American Typewriter" w:hAnsi="American Typewriter"/>
          <w:color w:val="000000" w:themeColor="text1"/>
          <w:lang w:val="nl-NL"/>
        </w:rPr>
        <w:t xml:space="preserve">vaardigheden, </w:t>
      </w:r>
      <w:r w:rsidRPr="00A90D32">
        <w:rPr>
          <w:rFonts w:ascii="American Typewriter" w:hAnsi="American Typewriter"/>
          <w:color w:val="000000" w:themeColor="text1"/>
          <w:lang w:val="nl-NL"/>
        </w:rPr>
        <w:t xml:space="preserve">lessen over </w:t>
      </w:r>
      <w:r w:rsidR="000920B3" w:rsidRPr="00A90D32">
        <w:rPr>
          <w:rFonts w:ascii="American Typewriter" w:hAnsi="American Typewriter"/>
          <w:color w:val="000000" w:themeColor="text1"/>
          <w:lang w:val="nl-NL"/>
        </w:rPr>
        <w:t>veilig</w:t>
      </w:r>
      <w:r w:rsidRPr="00A90D32">
        <w:rPr>
          <w:rFonts w:ascii="American Typewriter" w:hAnsi="American Typewriter"/>
          <w:color w:val="000000" w:themeColor="text1"/>
          <w:lang w:val="nl-NL"/>
        </w:rPr>
        <w:t xml:space="preserve"> </w:t>
      </w:r>
      <w:r w:rsidR="000920B3" w:rsidRPr="00A90D32">
        <w:rPr>
          <w:rFonts w:ascii="American Typewriter" w:hAnsi="American Typewriter"/>
          <w:color w:val="000000" w:themeColor="text1"/>
          <w:lang w:val="nl-NL"/>
        </w:rPr>
        <w:t xml:space="preserve">internet en natuurlijk </w:t>
      </w:r>
      <w:r w:rsidR="00145BB3" w:rsidRPr="00A90D32">
        <w:rPr>
          <w:rFonts w:ascii="American Typewriter" w:hAnsi="American Typewriter"/>
          <w:color w:val="000000" w:themeColor="text1"/>
          <w:lang w:val="nl-NL"/>
        </w:rPr>
        <w:t>ook</w:t>
      </w:r>
      <w:r w:rsidRPr="00A90D32">
        <w:rPr>
          <w:rFonts w:ascii="American Typewriter" w:hAnsi="American Typewriter"/>
          <w:color w:val="000000" w:themeColor="text1"/>
          <w:lang w:val="nl-NL"/>
        </w:rPr>
        <w:t xml:space="preserve"> met</w:t>
      </w:r>
      <w:r w:rsidR="000920B3" w:rsidRPr="00A90D32">
        <w:rPr>
          <w:rFonts w:ascii="American Typewriter" w:hAnsi="American Typewriter"/>
          <w:color w:val="000000" w:themeColor="text1"/>
          <w:lang w:val="nl-NL"/>
        </w:rPr>
        <w:t xml:space="preserve"> creativiteit.</w:t>
      </w:r>
    </w:p>
    <w:p w14:paraId="223A15A2" w14:textId="77777777" w:rsidR="000920B3" w:rsidRPr="00A90D32" w:rsidRDefault="000920B3" w:rsidP="0096364C">
      <w:pPr>
        <w:rPr>
          <w:rFonts w:ascii="American Typewriter" w:hAnsi="American Typewriter"/>
          <w:color w:val="000000" w:themeColor="text1"/>
          <w:lang w:val="nl-NL"/>
        </w:rPr>
      </w:pPr>
      <w:r w:rsidRPr="00A90D32">
        <w:rPr>
          <w:rFonts w:ascii="American Typewriter" w:hAnsi="American Typewriter"/>
          <w:color w:val="000000" w:themeColor="text1"/>
          <w:lang w:val="nl-NL"/>
        </w:rPr>
        <w:t>In dit proces streven wij naar:</w:t>
      </w:r>
    </w:p>
    <w:p w14:paraId="295CB182" w14:textId="77777777" w:rsidR="000920B3" w:rsidRPr="00A90D32" w:rsidRDefault="000920B3" w:rsidP="000920B3">
      <w:pPr>
        <w:pStyle w:val="Lijstalinea"/>
        <w:numPr>
          <w:ilvl w:val="0"/>
          <w:numId w:val="2"/>
        </w:numPr>
        <w:rPr>
          <w:rFonts w:ascii="American Typewriter" w:hAnsi="American Typewriter"/>
          <w:color w:val="000000" w:themeColor="text1"/>
          <w:lang w:val="nl-NL"/>
        </w:rPr>
      </w:pPr>
      <w:r w:rsidRPr="00A90D32">
        <w:rPr>
          <w:rFonts w:ascii="American Typewriter" w:hAnsi="American Typewriter"/>
          <w:color w:val="000000" w:themeColor="text1"/>
          <w:lang w:val="nl-NL"/>
        </w:rPr>
        <w:t>Ouderparticipatie</w:t>
      </w:r>
    </w:p>
    <w:p w14:paraId="641290E8" w14:textId="77777777" w:rsidR="000920B3" w:rsidRPr="00A90D32" w:rsidRDefault="000920B3" w:rsidP="000920B3">
      <w:pPr>
        <w:pStyle w:val="Lijstalinea"/>
        <w:numPr>
          <w:ilvl w:val="0"/>
          <w:numId w:val="2"/>
        </w:numPr>
        <w:rPr>
          <w:rFonts w:ascii="American Typewriter" w:hAnsi="American Typewriter"/>
          <w:color w:val="000000" w:themeColor="text1"/>
          <w:lang w:val="nl-NL"/>
        </w:rPr>
      </w:pPr>
      <w:r w:rsidRPr="00A90D32">
        <w:rPr>
          <w:rFonts w:ascii="American Typewriter" w:hAnsi="American Typewriter"/>
          <w:color w:val="000000" w:themeColor="text1"/>
          <w:lang w:val="nl-NL"/>
        </w:rPr>
        <w:t>Werken rond de voeten</w:t>
      </w:r>
    </w:p>
    <w:p w14:paraId="374DF577" w14:textId="77777777" w:rsidR="000920B3" w:rsidRPr="001E0D58" w:rsidRDefault="00934FC9" w:rsidP="000920B3">
      <w:pPr>
        <w:pStyle w:val="Lijstalinea"/>
        <w:numPr>
          <w:ilvl w:val="0"/>
          <w:numId w:val="2"/>
        </w:numPr>
        <w:rPr>
          <w:rFonts w:ascii="American Typewriter" w:hAnsi="American Typewriter"/>
          <w:color w:val="000000" w:themeColor="text1"/>
          <w:lang w:val="nl-NL"/>
        </w:rPr>
      </w:pPr>
      <w:r w:rsidRPr="001E0D58">
        <w:rPr>
          <w:rFonts w:ascii="American Typewriter" w:hAnsi="American Typewriter"/>
          <w:color w:val="000000" w:themeColor="text1"/>
          <w:lang w:val="nl-NL"/>
        </w:rPr>
        <w:lastRenderedPageBreak/>
        <w:t xml:space="preserve">Vakoverschrijdend </w:t>
      </w:r>
      <w:r w:rsidR="000920B3" w:rsidRPr="001E0D58">
        <w:rPr>
          <w:rFonts w:ascii="American Typewriter" w:hAnsi="American Typewriter"/>
          <w:color w:val="000000" w:themeColor="text1"/>
          <w:lang w:val="nl-NL"/>
        </w:rPr>
        <w:t>werken</w:t>
      </w:r>
    </w:p>
    <w:p w14:paraId="44CEA042" w14:textId="77777777" w:rsidR="002175D8" w:rsidRPr="001E0D58" w:rsidRDefault="000920B3" w:rsidP="000920B3">
      <w:pPr>
        <w:pStyle w:val="Lijstalinea"/>
        <w:numPr>
          <w:ilvl w:val="0"/>
          <w:numId w:val="2"/>
        </w:numPr>
        <w:rPr>
          <w:rFonts w:ascii="American Typewriter" w:hAnsi="American Typewriter"/>
          <w:color w:val="000000" w:themeColor="text1"/>
          <w:lang w:val="nl-NL"/>
        </w:rPr>
      </w:pPr>
      <w:r w:rsidRPr="001E0D58">
        <w:rPr>
          <w:rFonts w:ascii="American Typewriter" w:hAnsi="American Typewriter"/>
          <w:color w:val="000000" w:themeColor="text1"/>
          <w:lang w:val="nl-NL"/>
        </w:rPr>
        <w:t xml:space="preserve">Integratie van </w:t>
      </w:r>
      <w:r w:rsidR="002175D8" w:rsidRPr="001E0D58">
        <w:rPr>
          <w:rFonts w:ascii="American Typewriter" w:hAnsi="American Typewriter"/>
          <w:color w:val="000000" w:themeColor="text1"/>
          <w:lang w:val="nl-NL"/>
        </w:rPr>
        <w:t>creativiteit</w:t>
      </w:r>
    </w:p>
    <w:p w14:paraId="45E6EF80" w14:textId="77777777" w:rsidR="002175D8" w:rsidRPr="001E0D58" w:rsidRDefault="002175D8" w:rsidP="000920B3">
      <w:pPr>
        <w:pStyle w:val="Lijstalinea"/>
        <w:numPr>
          <w:ilvl w:val="0"/>
          <w:numId w:val="2"/>
        </w:numPr>
        <w:rPr>
          <w:rFonts w:ascii="American Typewriter" w:hAnsi="American Typewriter"/>
          <w:color w:val="000000" w:themeColor="text1"/>
          <w:lang w:val="nl-NL"/>
        </w:rPr>
      </w:pPr>
      <w:r w:rsidRPr="001E0D58">
        <w:rPr>
          <w:rFonts w:ascii="American Typewriter" w:hAnsi="American Typewriter"/>
          <w:color w:val="000000" w:themeColor="text1"/>
          <w:lang w:val="nl-NL"/>
        </w:rPr>
        <w:t>Kruisbestuiving tussen algemene vakken en dans.</w:t>
      </w:r>
    </w:p>
    <w:p w14:paraId="477ECE14" w14:textId="5B2D1AA1" w:rsidR="00FB0BF3" w:rsidRPr="00A90D32" w:rsidRDefault="00FB0BF3" w:rsidP="000920B3">
      <w:pPr>
        <w:pStyle w:val="Lijstalinea"/>
        <w:numPr>
          <w:ilvl w:val="0"/>
          <w:numId w:val="2"/>
        </w:numPr>
        <w:rPr>
          <w:rFonts w:ascii="American Typewriter" w:hAnsi="American Typewriter"/>
          <w:color w:val="000000" w:themeColor="text1"/>
          <w:lang w:val="nl-NL"/>
        </w:rPr>
      </w:pPr>
      <w:r w:rsidRPr="001E0D58">
        <w:rPr>
          <w:rFonts w:ascii="American Typewriter" w:hAnsi="American Typewriter"/>
          <w:color w:val="000000" w:themeColor="text1"/>
          <w:lang w:val="nl-NL"/>
        </w:rPr>
        <w:t xml:space="preserve">Integratie </w:t>
      </w:r>
      <w:r w:rsidR="00210F5A" w:rsidRPr="001E0D58">
        <w:rPr>
          <w:rFonts w:ascii="American Typewriter" w:hAnsi="American Typewriter"/>
          <w:color w:val="000000" w:themeColor="text1"/>
          <w:lang w:val="nl-NL"/>
        </w:rPr>
        <w:t xml:space="preserve">van de </w:t>
      </w:r>
      <w:r w:rsidR="00210F5A" w:rsidRPr="00A90D32">
        <w:rPr>
          <w:rFonts w:ascii="American Typewriter" w:hAnsi="American Typewriter"/>
          <w:color w:val="000000" w:themeColor="text1"/>
          <w:lang w:val="nl-NL"/>
        </w:rPr>
        <w:t>vakken levensbeschouwing</w:t>
      </w:r>
      <w:r w:rsidRPr="00A90D32">
        <w:rPr>
          <w:rFonts w:ascii="American Typewriter" w:hAnsi="American Typewriter"/>
          <w:color w:val="000000" w:themeColor="text1"/>
          <w:lang w:val="nl-NL"/>
        </w:rPr>
        <w:t>, Ned</w:t>
      </w:r>
      <w:r w:rsidR="007B18B3" w:rsidRPr="00A90D32">
        <w:rPr>
          <w:rFonts w:ascii="American Typewriter" w:hAnsi="American Typewriter"/>
          <w:color w:val="000000" w:themeColor="text1"/>
          <w:lang w:val="nl-NL"/>
        </w:rPr>
        <w:t xml:space="preserve">erlands, geschiedenis, aardrijkskunde, </w:t>
      </w:r>
      <w:r w:rsidR="00F64D26" w:rsidRPr="00A90D32">
        <w:rPr>
          <w:rFonts w:ascii="American Typewriter" w:hAnsi="American Typewriter"/>
          <w:color w:val="000000" w:themeColor="text1"/>
          <w:lang w:val="nl-NL"/>
        </w:rPr>
        <w:t xml:space="preserve">techniek en </w:t>
      </w:r>
      <w:r w:rsidRPr="00A90D32">
        <w:rPr>
          <w:rFonts w:ascii="American Typewriter" w:hAnsi="American Typewriter"/>
          <w:color w:val="000000" w:themeColor="text1"/>
          <w:lang w:val="nl-NL"/>
        </w:rPr>
        <w:t>dans</w:t>
      </w:r>
    </w:p>
    <w:p w14:paraId="66B4A12A" w14:textId="77777777" w:rsidR="00FB0BF3" w:rsidRPr="001E0D58" w:rsidRDefault="00FB0BF3" w:rsidP="00FB0BF3">
      <w:pPr>
        <w:rPr>
          <w:rFonts w:ascii="American Typewriter" w:hAnsi="American Typewriter"/>
          <w:color w:val="000000" w:themeColor="text1"/>
          <w:lang w:val="nl-NL"/>
        </w:rPr>
      </w:pPr>
    </w:p>
    <w:p w14:paraId="3A97C889" w14:textId="77777777" w:rsidR="00FB0BF3" w:rsidRPr="001E0D58" w:rsidRDefault="00FB0BF3" w:rsidP="00FB0BF3">
      <w:pPr>
        <w:rPr>
          <w:rFonts w:ascii="American Typewriter" w:hAnsi="American Typewriter"/>
          <w:color w:val="000000" w:themeColor="text1"/>
          <w:u w:val="single"/>
          <w:lang w:val="nl-NL"/>
        </w:rPr>
      </w:pPr>
      <w:r w:rsidRPr="001E0D58">
        <w:rPr>
          <w:rFonts w:ascii="American Typewriter" w:hAnsi="American Typewriter"/>
          <w:color w:val="000000" w:themeColor="text1"/>
          <w:u w:val="single"/>
          <w:lang w:val="nl-NL"/>
        </w:rPr>
        <w:t>Werkwijze:</w:t>
      </w:r>
    </w:p>
    <w:p w14:paraId="6BF50868" w14:textId="77777777" w:rsidR="00FB0BF3" w:rsidRPr="001E0D58" w:rsidRDefault="00FB0BF3" w:rsidP="00FB0BF3">
      <w:pPr>
        <w:rPr>
          <w:rFonts w:ascii="American Typewriter" w:hAnsi="American Typewriter"/>
          <w:color w:val="000000" w:themeColor="text1"/>
          <w:lang w:val="nl-NL"/>
        </w:rPr>
      </w:pPr>
    </w:p>
    <w:p w14:paraId="3250796A" w14:textId="77777777" w:rsidR="00FB0BF3" w:rsidRPr="001E0D58" w:rsidRDefault="00210F5A" w:rsidP="00FE36DA">
      <w:pPr>
        <w:pStyle w:val="Lijstalinea"/>
        <w:numPr>
          <w:ilvl w:val="0"/>
          <w:numId w:val="3"/>
        </w:numPr>
        <w:rPr>
          <w:rFonts w:ascii="American Typewriter" w:hAnsi="American Typewriter"/>
          <w:color w:val="000000" w:themeColor="text1"/>
          <w:lang w:val="nl-NL"/>
        </w:rPr>
      </w:pPr>
      <w:r w:rsidRPr="001E0D58">
        <w:rPr>
          <w:rFonts w:ascii="American Typewriter" w:hAnsi="American Typewriter"/>
          <w:color w:val="000000" w:themeColor="text1"/>
          <w:lang w:val="nl-NL"/>
        </w:rPr>
        <w:t>In de vakken levensbeschouwing</w:t>
      </w:r>
    </w:p>
    <w:p w14:paraId="544EA642" w14:textId="77777777" w:rsidR="00FB0BF3" w:rsidRPr="001E0D58" w:rsidRDefault="00FB0BF3" w:rsidP="00FB0BF3">
      <w:pPr>
        <w:rPr>
          <w:rFonts w:ascii="American Typewriter" w:hAnsi="American Typewriter"/>
          <w:color w:val="000000" w:themeColor="text1"/>
          <w:lang w:val="nl-NL"/>
        </w:rPr>
      </w:pPr>
      <w:r w:rsidRPr="001E0D58">
        <w:rPr>
          <w:rFonts w:ascii="American Typewriter" w:hAnsi="American Typewriter"/>
          <w:color w:val="000000" w:themeColor="text1"/>
          <w:lang w:val="nl-NL"/>
        </w:rPr>
        <w:t xml:space="preserve">Hier leggen we vooral </w:t>
      </w:r>
      <w:r w:rsidR="003629F4" w:rsidRPr="001E0D58">
        <w:rPr>
          <w:rFonts w:ascii="American Typewriter" w:hAnsi="American Typewriter"/>
          <w:color w:val="000000" w:themeColor="text1"/>
          <w:lang w:val="nl-NL"/>
        </w:rPr>
        <w:t>de focus op burgerzin, s</w:t>
      </w:r>
      <w:r w:rsidRPr="001E0D58">
        <w:rPr>
          <w:rFonts w:ascii="American Typewriter" w:hAnsi="American Typewriter"/>
          <w:color w:val="000000" w:themeColor="text1"/>
          <w:lang w:val="nl-NL"/>
        </w:rPr>
        <w:t>o</w:t>
      </w:r>
      <w:r w:rsidR="003629F4" w:rsidRPr="001E0D58">
        <w:rPr>
          <w:rFonts w:ascii="American Typewriter" w:hAnsi="American Typewriter"/>
          <w:color w:val="000000" w:themeColor="text1"/>
          <w:lang w:val="nl-NL"/>
        </w:rPr>
        <w:t>ciale vaardigheden</w:t>
      </w:r>
      <w:r w:rsidR="001E0D58">
        <w:rPr>
          <w:rFonts w:ascii="American Typewriter" w:hAnsi="American Typewriter"/>
          <w:color w:val="000000" w:themeColor="text1"/>
          <w:lang w:val="nl-NL"/>
        </w:rPr>
        <w:t xml:space="preserve"> en veilig online.</w:t>
      </w:r>
    </w:p>
    <w:p w14:paraId="684D0824" w14:textId="77777777" w:rsidR="00740DB9" w:rsidRPr="001E0D58" w:rsidRDefault="00740DB9" w:rsidP="00FB0BF3">
      <w:pPr>
        <w:rPr>
          <w:rFonts w:ascii="American Typewriter" w:hAnsi="American Typewriter"/>
          <w:color w:val="000000" w:themeColor="text1"/>
          <w:lang w:val="nl-NL"/>
        </w:rPr>
      </w:pPr>
      <w:r w:rsidRPr="001E0D58">
        <w:rPr>
          <w:rFonts w:ascii="American Typewriter" w:hAnsi="American Typewriter"/>
          <w:color w:val="000000" w:themeColor="text1"/>
          <w:lang w:val="nl-NL"/>
        </w:rPr>
        <w:t xml:space="preserve">Ook de ouderparticipatie en veilig op internet </w:t>
      </w:r>
      <w:r w:rsidR="00E07B77" w:rsidRPr="001E0D58">
        <w:rPr>
          <w:rFonts w:ascii="American Typewriter" w:hAnsi="American Typewriter"/>
          <w:color w:val="000000" w:themeColor="text1"/>
          <w:lang w:val="nl-NL"/>
        </w:rPr>
        <w:t>komt</w:t>
      </w:r>
      <w:r w:rsidRPr="001E0D58">
        <w:rPr>
          <w:rFonts w:ascii="American Typewriter" w:hAnsi="American Typewriter"/>
          <w:color w:val="000000" w:themeColor="text1"/>
          <w:lang w:val="nl-NL"/>
        </w:rPr>
        <w:t xml:space="preserve"> hier aan </w:t>
      </w:r>
      <w:r w:rsidR="00E07B77" w:rsidRPr="001E0D58">
        <w:rPr>
          <w:rFonts w:ascii="American Typewriter" w:hAnsi="American Typewriter"/>
          <w:color w:val="000000" w:themeColor="text1"/>
          <w:lang w:val="nl-NL"/>
        </w:rPr>
        <w:t>bod</w:t>
      </w:r>
      <w:r w:rsidRPr="001E0D58">
        <w:rPr>
          <w:rFonts w:ascii="American Typewriter" w:hAnsi="American Typewriter"/>
          <w:color w:val="000000" w:themeColor="text1"/>
          <w:lang w:val="nl-NL"/>
        </w:rPr>
        <w:t>.</w:t>
      </w:r>
    </w:p>
    <w:p w14:paraId="6E3E48EF" w14:textId="77777777" w:rsidR="00B176DA" w:rsidRPr="001E0D58" w:rsidRDefault="00B176DA" w:rsidP="00B176DA">
      <w:pPr>
        <w:pStyle w:val="Lijstalinea"/>
        <w:numPr>
          <w:ilvl w:val="0"/>
          <w:numId w:val="4"/>
        </w:numPr>
        <w:rPr>
          <w:rFonts w:ascii="American Typewriter" w:hAnsi="American Typewriter"/>
          <w:color w:val="000000" w:themeColor="text1"/>
          <w:lang w:val="nl-NL"/>
        </w:rPr>
      </w:pPr>
      <w:r w:rsidRPr="001E0D58">
        <w:rPr>
          <w:rFonts w:ascii="American Typewriter" w:hAnsi="American Typewriter"/>
          <w:color w:val="000000" w:themeColor="text1"/>
          <w:lang w:val="nl-NL"/>
        </w:rPr>
        <w:t>Stap 1: Wat is sociaal</w:t>
      </w:r>
    </w:p>
    <w:p w14:paraId="6680DC54" w14:textId="77777777" w:rsidR="00B176DA" w:rsidRPr="001E0D58" w:rsidRDefault="00B176DA" w:rsidP="00B176DA">
      <w:pPr>
        <w:pStyle w:val="Lijstalinea"/>
        <w:numPr>
          <w:ilvl w:val="0"/>
          <w:numId w:val="4"/>
        </w:numPr>
        <w:rPr>
          <w:rFonts w:ascii="American Typewriter" w:hAnsi="American Typewriter"/>
          <w:color w:val="000000" w:themeColor="text1"/>
          <w:lang w:val="nl-NL"/>
        </w:rPr>
      </w:pPr>
      <w:r w:rsidRPr="001E0D58">
        <w:rPr>
          <w:rFonts w:ascii="American Typewriter" w:hAnsi="American Typewriter"/>
          <w:color w:val="000000" w:themeColor="text1"/>
          <w:lang w:val="nl-NL"/>
        </w:rPr>
        <w:t>Stap 2: De ged</w:t>
      </w:r>
      <w:r w:rsidR="001E0D58">
        <w:rPr>
          <w:rFonts w:ascii="American Typewriter" w:hAnsi="American Typewriter"/>
          <w:color w:val="000000" w:themeColor="text1"/>
          <w:lang w:val="nl-NL"/>
        </w:rPr>
        <w:t>r</w:t>
      </w:r>
      <w:r w:rsidRPr="001E0D58">
        <w:rPr>
          <w:rFonts w:ascii="American Typewriter" w:hAnsi="American Typewriter"/>
          <w:color w:val="000000" w:themeColor="text1"/>
          <w:lang w:val="nl-NL"/>
        </w:rPr>
        <w:t>agscodes</w:t>
      </w:r>
    </w:p>
    <w:p w14:paraId="789164BE" w14:textId="77777777" w:rsidR="00B12E3A" w:rsidRPr="001E0D58" w:rsidRDefault="00FE36DA" w:rsidP="00FB0BF3">
      <w:pPr>
        <w:rPr>
          <w:rFonts w:ascii="American Typewriter" w:hAnsi="American Typewriter"/>
          <w:color w:val="000000" w:themeColor="text1"/>
          <w:lang w:val="nl-NL"/>
        </w:rPr>
      </w:pPr>
      <w:r w:rsidRPr="001E0D58">
        <w:rPr>
          <w:rFonts w:ascii="American Typewriter" w:hAnsi="American Typewriter"/>
          <w:color w:val="000000" w:themeColor="text1"/>
          <w:lang w:val="nl-NL"/>
        </w:rPr>
        <w:t xml:space="preserve">Ook maken de leerlingen filmpjes die de ouders oproepen om zich te engageren in dit project. </w:t>
      </w:r>
      <w:r w:rsidR="00EF1549" w:rsidRPr="001E0D58">
        <w:rPr>
          <w:rFonts w:ascii="American Typewriter" w:hAnsi="American Typewriter"/>
          <w:color w:val="000000" w:themeColor="text1"/>
          <w:lang w:val="nl-NL"/>
        </w:rPr>
        <w:t xml:space="preserve">Ouders </w:t>
      </w:r>
      <w:r w:rsidR="001026EB" w:rsidRPr="001E0D58">
        <w:rPr>
          <w:rFonts w:ascii="American Typewriter" w:hAnsi="American Typewriter"/>
          <w:color w:val="000000" w:themeColor="text1"/>
          <w:lang w:val="nl-NL"/>
        </w:rPr>
        <w:t>kunnen vragen, suggesties en bekommernissen doorgeven die in het verloop van dit project behandeld zullen worden.</w:t>
      </w:r>
    </w:p>
    <w:p w14:paraId="7CD2D23E" w14:textId="77777777" w:rsidR="00B176DA" w:rsidRPr="001E0D58" w:rsidRDefault="00B176DA" w:rsidP="00FB0BF3">
      <w:pPr>
        <w:rPr>
          <w:rFonts w:ascii="American Typewriter" w:hAnsi="American Typewriter"/>
          <w:color w:val="000000" w:themeColor="text1"/>
          <w:lang w:val="nl-NL"/>
        </w:rPr>
      </w:pPr>
      <w:r w:rsidRPr="001E0D58">
        <w:rPr>
          <w:rFonts w:ascii="American Typewriter" w:hAnsi="American Typewriter"/>
          <w:color w:val="000000" w:themeColor="text1"/>
          <w:lang w:val="nl-NL"/>
        </w:rPr>
        <w:t>Uit alle opmerkingen suggesties van ouders en leerlingen wordt in samenspraak met de directie de gedragscodes voor onze school opgenomen in het schoolreglement.</w:t>
      </w:r>
    </w:p>
    <w:p w14:paraId="3ED8933A" w14:textId="77777777" w:rsidR="00B176DA" w:rsidRPr="001E0D58" w:rsidRDefault="00B176DA" w:rsidP="00B176DA">
      <w:pPr>
        <w:pStyle w:val="Lijstalinea"/>
        <w:numPr>
          <w:ilvl w:val="0"/>
          <w:numId w:val="4"/>
        </w:numPr>
        <w:rPr>
          <w:rFonts w:ascii="American Typewriter" w:hAnsi="American Typewriter"/>
          <w:color w:val="000000" w:themeColor="text1"/>
          <w:lang w:val="nl-NL"/>
        </w:rPr>
      </w:pPr>
      <w:r w:rsidRPr="001E0D58">
        <w:rPr>
          <w:rFonts w:ascii="American Typewriter" w:hAnsi="American Typewriter"/>
          <w:color w:val="000000" w:themeColor="text1"/>
          <w:lang w:val="nl-NL"/>
        </w:rPr>
        <w:t xml:space="preserve">Stap 3: gedragscode bepalen voor de school </w:t>
      </w:r>
    </w:p>
    <w:p w14:paraId="1594F7E8" w14:textId="77777777" w:rsidR="00B176DA" w:rsidRPr="001E0D58" w:rsidRDefault="00B176DA" w:rsidP="00B176DA">
      <w:pPr>
        <w:rPr>
          <w:rFonts w:ascii="American Typewriter" w:hAnsi="American Typewriter"/>
          <w:color w:val="000000" w:themeColor="text1"/>
          <w:lang w:val="nl-NL"/>
        </w:rPr>
      </w:pPr>
    </w:p>
    <w:p w14:paraId="0EF73EF9" w14:textId="77777777" w:rsidR="00B176DA" w:rsidRPr="001E0D58" w:rsidRDefault="00B176DA" w:rsidP="00B176DA">
      <w:pPr>
        <w:pStyle w:val="Lijstalinea"/>
        <w:numPr>
          <w:ilvl w:val="0"/>
          <w:numId w:val="3"/>
        </w:numPr>
        <w:rPr>
          <w:rFonts w:ascii="American Typewriter" w:hAnsi="American Typewriter"/>
          <w:color w:val="000000" w:themeColor="text1"/>
          <w:lang w:val="nl-NL"/>
        </w:rPr>
      </w:pPr>
      <w:r w:rsidRPr="001E0D58">
        <w:rPr>
          <w:rFonts w:ascii="American Typewriter" w:hAnsi="American Typewriter"/>
          <w:color w:val="000000" w:themeColor="text1"/>
          <w:lang w:val="nl-NL"/>
        </w:rPr>
        <w:t>In het vak Nederlands</w:t>
      </w:r>
    </w:p>
    <w:p w14:paraId="3E379912" w14:textId="77777777" w:rsidR="00B176DA" w:rsidRPr="001E0D58" w:rsidRDefault="00B176DA" w:rsidP="00B176DA">
      <w:pPr>
        <w:rPr>
          <w:rFonts w:ascii="American Typewriter" w:hAnsi="American Typewriter"/>
          <w:color w:val="000000" w:themeColor="text1"/>
          <w:lang w:val="nl-NL"/>
        </w:rPr>
      </w:pPr>
      <w:r w:rsidRPr="001E0D58">
        <w:rPr>
          <w:rFonts w:ascii="American Typewriter" w:hAnsi="American Typewriter"/>
          <w:color w:val="000000" w:themeColor="text1"/>
          <w:lang w:val="nl-NL"/>
        </w:rPr>
        <w:t>Hier wordt met de leerlingen gewekt rond etiquette online.</w:t>
      </w:r>
    </w:p>
    <w:p w14:paraId="75F80D5F" w14:textId="77777777" w:rsidR="00B176DA" w:rsidRPr="001E0D58" w:rsidRDefault="00B176DA" w:rsidP="00B176DA">
      <w:pPr>
        <w:rPr>
          <w:rFonts w:ascii="American Typewriter" w:hAnsi="American Typewriter"/>
          <w:color w:val="000000" w:themeColor="text1"/>
          <w:lang w:val="nl-NL"/>
        </w:rPr>
      </w:pPr>
      <w:r w:rsidRPr="001E0D58">
        <w:rPr>
          <w:rFonts w:ascii="American Typewriter" w:hAnsi="American Typewriter"/>
          <w:color w:val="000000" w:themeColor="text1"/>
          <w:lang w:val="nl-NL"/>
        </w:rPr>
        <w:t>Hier leren leerlingen o.a. hoe je een goede mail kan schrijven.</w:t>
      </w:r>
    </w:p>
    <w:p w14:paraId="4825DA71" w14:textId="77777777" w:rsidR="00B176DA" w:rsidRPr="001E0D58" w:rsidRDefault="00B176DA" w:rsidP="00B176DA">
      <w:pPr>
        <w:rPr>
          <w:rFonts w:ascii="American Typewriter" w:hAnsi="American Typewriter"/>
          <w:color w:val="000000" w:themeColor="text1"/>
          <w:lang w:val="nl-NL"/>
        </w:rPr>
      </w:pPr>
    </w:p>
    <w:p w14:paraId="6F39EE4D" w14:textId="77777777" w:rsidR="00B176DA" w:rsidRPr="001E0D58" w:rsidRDefault="00B176DA" w:rsidP="00B176DA">
      <w:pPr>
        <w:rPr>
          <w:rFonts w:ascii="American Typewriter" w:hAnsi="American Typewriter"/>
          <w:color w:val="000000" w:themeColor="text1"/>
          <w:lang w:val="nl-NL"/>
        </w:rPr>
      </w:pPr>
    </w:p>
    <w:p w14:paraId="1C77E43B" w14:textId="77777777" w:rsidR="00B176DA" w:rsidRPr="001E0D58" w:rsidRDefault="00B176DA" w:rsidP="00B176DA">
      <w:pPr>
        <w:pStyle w:val="Lijstalinea"/>
        <w:numPr>
          <w:ilvl w:val="0"/>
          <w:numId w:val="3"/>
        </w:numPr>
        <w:rPr>
          <w:rFonts w:ascii="American Typewriter" w:hAnsi="American Typewriter"/>
          <w:color w:val="000000" w:themeColor="text1"/>
          <w:lang w:val="nl-NL"/>
        </w:rPr>
      </w:pPr>
      <w:r w:rsidRPr="001E0D58">
        <w:rPr>
          <w:rFonts w:ascii="American Typewriter" w:hAnsi="American Typewriter"/>
          <w:color w:val="000000" w:themeColor="text1"/>
          <w:lang w:val="nl-NL"/>
        </w:rPr>
        <w:t>In het vak techniek</w:t>
      </w:r>
    </w:p>
    <w:p w14:paraId="3E7B6069" w14:textId="77777777" w:rsidR="001026EB" w:rsidRPr="001E0D58" w:rsidRDefault="00B176DA" w:rsidP="00FB0BF3">
      <w:pPr>
        <w:rPr>
          <w:rFonts w:ascii="American Typewriter" w:hAnsi="American Typewriter"/>
          <w:color w:val="000000" w:themeColor="text1"/>
          <w:lang w:val="nl-NL"/>
        </w:rPr>
      </w:pPr>
      <w:r w:rsidRPr="001E0D58">
        <w:rPr>
          <w:rFonts w:ascii="American Typewriter" w:hAnsi="American Typewriter"/>
          <w:color w:val="000000" w:themeColor="text1"/>
          <w:lang w:val="nl-NL"/>
        </w:rPr>
        <w:t>Hier gaat de leerling praktisch aan de slag. Door het maken en monteren van filmpje verhoogt de leerling zijn technische vaardigheden.</w:t>
      </w:r>
    </w:p>
    <w:p w14:paraId="1E2E5FBB" w14:textId="77777777" w:rsidR="00B176DA" w:rsidRPr="001E0D58" w:rsidRDefault="00B176DA" w:rsidP="00FB0BF3">
      <w:pPr>
        <w:rPr>
          <w:rFonts w:ascii="American Typewriter" w:hAnsi="American Typewriter"/>
          <w:color w:val="000000" w:themeColor="text1"/>
          <w:lang w:val="nl-NL"/>
        </w:rPr>
      </w:pPr>
    </w:p>
    <w:p w14:paraId="741B5CA0" w14:textId="77777777" w:rsidR="00B176DA" w:rsidRPr="001E0D58" w:rsidRDefault="008A4387" w:rsidP="00B176DA">
      <w:pPr>
        <w:pStyle w:val="Lijstalinea"/>
        <w:numPr>
          <w:ilvl w:val="0"/>
          <w:numId w:val="3"/>
        </w:numPr>
        <w:rPr>
          <w:rFonts w:ascii="American Typewriter" w:hAnsi="American Typewriter"/>
          <w:color w:val="000000" w:themeColor="text1"/>
          <w:lang w:val="nl-NL"/>
        </w:rPr>
      </w:pPr>
      <w:r w:rsidRPr="001E0D58">
        <w:rPr>
          <w:rFonts w:ascii="American Typewriter" w:hAnsi="American Typewriter"/>
          <w:color w:val="000000" w:themeColor="text1"/>
          <w:lang w:val="nl-NL"/>
        </w:rPr>
        <w:t xml:space="preserve">In het vak dans </w:t>
      </w:r>
    </w:p>
    <w:p w14:paraId="58BD6234" w14:textId="77777777" w:rsidR="008A4387" w:rsidRPr="001E0D58" w:rsidRDefault="00FC1558" w:rsidP="008A4387">
      <w:pPr>
        <w:rPr>
          <w:rFonts w:ascii="American Typewriter" w:hAnsi="American Typewriter"/>
          <w:color w:val="000000" w:themeColor="text1"/>
          <w:lang w:val="nl-NL"/>
        </w:rPr>
      </w:pPr>
      <w:r w:rsidRPr="001E0D58">
        <w:rPr>
          <w:rFonts w:ascii="American Typewriter" w:hAnsi="American Typewriter"/>
          <w:color w:val="000000" w:themeColor="text1"/>
          <w:lang w:val="nl-NL"/>
        </w:rPr>
        <w:t xml:space="preserve">In de projectweek wordt tijdens dans </w:t>
      </w:r>
      <w:r w:rsidR="00050066" w:rsidRPr="001E0D58">
        <w:rPr>
          <w:rFonts w:ascii="American Typewriter" w:hAnsi="American Typewriter"/>
          <w:color w:val="000000" w:themeColor="text1"/>
          <w:lang w:val="nl-NL"/>
        </w:rPr>
        <w:t>aan de leerlingen</w:t>
      </w:r>
      <w:r w:rsidR="00404163" w:rsidRPr="001E0D58">
        <w:rPr>
          <w:rFonts w:ascii="American Typewriter" w:hAnsi="American Typewriter"/>
          <w:color w:val="000000" w:themeColor="text1"/>
          <w:lang w:val="nl-NL"/>
        </w:rPr>
        <w:t xml:space="preserve"> van B1, B2 &amp; B3</w:t>
      </w:r>
      <w:r w:rsidR="00050066" w:rsidRPr="001E0D58">
        <w:rPr>
          <w:rFonts w:ascii="American Typewriter" w:hAnsi="American Typewriter"/>
          <w:color w:val="000000" w:themeColor="text1"/>
          <w:lang w:val="nl-NL"/>
        </w:rPr>
        <w:t xml:space="preserve"> gevraagd om een choreografie te maken rond de thema’s die in de in de les behandeld werden…</w:t>
      </w:r>
    </w:p>
    <w:p w14:paraId="746D5D4C" w14:textId="77777777" w:rsidR="00F438D8" w:rsidRPr="001E0D58" w:rsidRDefault="00F438D8" w:rsidP="00F438D8">
      <w:pPr>
        <w:pStyle w:val="Lijstalinea"/>
        <w:numPr>
          <w:ilvl w:val="0"/>
          <w:numId w:val="4"/>
        </w:numPr>
        <w:rPr>
          <w:rFonts w:ascii="American Typewriter" w:hAnsi="American Typewriter"/>
          <w:color w:val="000000" w:themeColor="text1"/>
          <w:lang w:val="nl-NL"/>
        </w:rPr>
      </w:pPr>
      <w:r w:rsidRPr="001E0D58">
        <w:rPr>
          <w:rFonts w:ascii="American Typewriter" w:hAnsi="American Typewriter"/>
          <w:color w:val="000000" w:themeColor="text1"/>
          <w:lang w:val="nl-NL"/>
        </w:rPr>
        <w:t>Ken je al je vrienden</w:t>
      </w:r>
    </w:p>
    <w:p w14:paraId="22A128D8" w14:textId="77777777" w:rsidR="00F438D8" w:rsidRPr="001E0D58" w:rsidRDefault="00F438D8" w:rsidP="00F438D8">
      <w:pPr>
        <w:pStyle w:val="Lijstalinea"/>
        <w:numPr>
          <w:ilvl w:val="0"/>
          <w:numId w:val="4"/>
        </w:numPr>
        <w:rPr>
          <w:rFonts w:ascii="American Typewriter" w:hAnsi="American Typewriter"/>
          <w:color w:val="000000" w:themeColor="text1"/>
          <w:lang w:val="nl-NL"/>
        </w:rPr>
      </w:pPr>
      <w:r w:rsidRPr="001E0D58">
        <w:rPr>
          <w:rFonts w:ascii="American Typewriter" w:hAnsi="American Typewriter"/>
          <w:color w:val="000000" w:themeColor="text1"/>
          <w:lang w:val="nl-NL"/>
        </w:rPr>
        <w:t>Respect voor elkaar, ook online</w:t>
      </w:r>
    </w:p>
    <w:p w14:paraId="1BA8A03E" w14:textId="77777777" w:rsidR="00F438D8" w:rsidRPr="001E0D58" w:rsidRDefault="00F438D8" w:rsidP="00F438D8">
      <w:pPr>
        <w:pStyle w:val="Lijstalinea"/>
        <w:numPr>
          <w:ilvl w:val="0"/>
          <w:numId w:val="4"/>
        </w:numPr>
        <w:rPr>
          <w:rFonts w:ascii="American Typewriter" w:hAnsi="American Typewriter"/>
          <w:color w:val="000000" w:themeColor="text1"/>
          <w:lang w:val="nl-NL"/>
        </w:rPr>
      </w:pPr>
      <w:r w:rsidRPr="001E0D58">
        <w:rPr>
          <w:rFonts w:ascii="American Typewriter" w:hAnsi="American Typewriter"/>
          <w:color w:val="000000" w:themeColor="text1"/>
          <w:lang w:val="nl-NL"/>
        </w:rPr>
        <w:t>Is alles wat je leest wel waar</w:t>
      </w:r>
    </w:p>
    <w:p w14:paraId="2F181FB9" w14:textId="77777777" w:rsidR="00F438D8" w:rsidRPr="001E0D58" w:rsidRDefault="00F438D8" w:rsidP="00F438D8">
      <w:pPr>
        <w:pStyle w:val="Lijstalinea"/>
        <w:numPr>
          <w:ilvl w:val="0"/>
          <w:numId w:val="4"/>
        </w:numPr>
        <w:rPr>
          <w:rFonts w:ascii="American Typewriter" w:hAnsi="American Typewriter"/>
          <w:color w:val="000000" w:themeColor="text1"/>
          <w:lang w:val="nl-NL"/>
        </w:rPr>
      </w:pPr>
      <w:r w:rsidRPr="001E0D58">
        <w:rPr>
          <w:rFonts w:ascii="American Typewriter" w:hAnsi="American Typewriter"/>
          <w:color w:val="000000" w:themeColor="text1"/>
          <w:lang w:val="nl-NL"/>
        </w:rPr>
        <w:t xml:space="preserve">Like </w:t>
      </w:r>
      <w:proofErr w:type="gramStart"/>
      <w:r w:rsidRPr="001E0D58">
        <w:rPr>
          <w:rFonts w:ascii="American Typewriter" w:hAnsi="American Typewriter"/>
          <w:color w:val="000000" w:themeColor="text1"/>
          <w:lang w:val="nl-NL"/>
        </w:rPr>
        <w:t>WAT</w:t>
      </w:r>
      <w:proofErr w:type="gramEnd"/>
      <w:r w:rsidRPr="001E0D58">
        <w:rPr>
          <w:rFonts w:ascii="American Typewriter" w:hAnsi="American Typewriter"/>
          <w:color w:val="000000" w:themeColor="text1"/>
          <w:lang w:val="nl-NL"/>
        </w:rPr>
        <w:t xml:space="preserve"> je leuk vindt, in plaats van WIE je leuk vindt</w:t>
      </w:r>
    </w:p>
    <w:p w14:paraId="4B85D4B2" w14:textId="77777777" w:rsidR="003F5118" w:rsidRPr="001E0D58" w:rsidRDefault="003F5118" w:rsidP="00F438D8">
      <w:pPr>
        <w:rPr>
          <w:rFonts w:ascii="American Typewriter" w:hAnsi="American Typewriter"/>
          <w:color w:val="000000" w:themeColor="text1"/>
          <w:lang w:val="nl-NL"/>
        </w:rPr>
      </w:pPr>
      <w:r w:rsidRPr="001E0D58">
        <w:rPr>
          <w:rFonts w:ascii="American Typewriter" w:hAnsi="American Typewriter"/>
          <w:color w:val="000000" w:themeColor="text1"/>
          <w:lang w:val="nl-NL"/>
        </w:rPr>
        <w:t>De leerlingen dansen hun choreografie voor een witte muur waar boodschappen omtrent deze thema’s worden geprojecteerd.</w:t>
      </w:r>
    </w:p>
    <w:p w14:paraId="683D9E5B" w14:textId="77777777" w:rsidR="003F5118" w:rsidRPr="001E0D58" w:rsidRDefault="003F5118" w:rsidP="00F438D8">
      <w:pPr>
        <w:rPr>
          <w:rFonts w:ascii="American Typewriter" w:hAnsi="American Typewriter"/>
          <w:color w:val="000000" w:themeColor="text1"/>
          <w:lang w:val="nl-NL"/>
        </w:rPr>
      </w:pPr>
      <w:r w:rsidRPr="001E0D58">
        <w:rPr>
          <w:rFonts w:ascii="American Typewriter" w:hAnsi="American Typewriter"/>
          <w:color w:val="000000" w:themeColor="text1"/>
          <w:lang w:val="nl-NL"/>
        </w:rPr>
        <w:t>Deze achtergronden worden gemaakt tijdens de les techniek.</w:t>
      </w:r>
    </w:p>
    <w:p w14:paraId="1EF10644" w14:textId="77777777" w:rsidR="00F438D8" w:rsidRPr="001E0D58" w:rsidRDefault="00F438D8" w:rsidP="00F438D8">
      <w:pPr>
        <w:rPr>
          <w:rFonts w:ascii="American Typewriter" w:hAnsi="American Typewriter"/>
          <w:color w:val="000000" w:themeColor="text1"/>
          <w:lang w:val="nl-NL"/>
        </w:rPr>
      </w:pPr>
      <w:r w:rsidRPr="001E0D58">
        <w:rPr>
          <w:rFonts w:ascii="American Typewriter" w:hAnsi="American Typewriter"/>
          <w:color w:val="000000" w:themeColor="text1"/>
          <w:lang w:val="nl-NL"/>
        </w:rPr>
        <w:t xml:space="preserve">Van de choreografieën worden filmpjes gemaakt die door de leerlingen worden gemonteerd. </w:t>
      </w:r>
    </w:p>
    <w:p w14:paraId="1F8A2630" w14:textId="77777777" w:rsidR="003F5118" w:rsidRPr="001E0D58" w:rsidRDefault="003F5118" w:rsidP="00F438D8">
      <w:pPr>
        <w:rPr>
          <w:rFonts w:ascii="American Typewriter" w:hAnsi="American Typewriter"/>
          <w:color w:val="000000" w:themeColor="text1"/>
          <w:lang w:val="nl-NL"/>
        </w:rPr>
      </w:pPr>
      <w:r w:rsidRPr="001E0D58">
        <w:rPr>
          <w:rFonts w:ascii="American Typewriter" w:hAnsi="American Typewriter"/>
          <w:color w:val="000000" w:themeColor="text1"/>
          <w:lang w:val="nl-NL"/>
        </w:rPr>
        <w:t>Deze filmpjes worden aan de ouders g</w:t>
      </w:r>
      <w:r w:rsidR="00934FC9" w:rsidRPr="001E0D58">
        <w:rPr>
          <w:rFonts w:ascii="American Typewriter" w:hAnsi="American Typewriter"/>
          <w:color w:val="000000" w:themeColor="text1"/>
          <w:lang w:val="nl-NL"/>
        </w:rPr>
        <w:t xml:space="preserve">etoond op de nieuwjaarsreceptie en in de toekomst gebruikt om deze thema’s met </w:t>
      </w:r>
      <w:r w:rsidR="000B7161">
        <w:rPr>
          <w:rFonts w:ascii="American Typewriter" w:hAnsi="American Typewriter"/>
          <w:color w:val="000000" w:themeColor="text1"/>
          <w:lang w:val="nl-NL"/>
        </w:rPr>
        <w:t>de leerlingen te bespreken.</w:t>
      </w:r>
    </w:p>
    <w:p w14:paraId="11E7BDDB" w14:textId="77777777" w:rsidR="00F438D8" w:rsidRPr="001E0D58" w:rsidRDefault="00F438D8" w:rsidP="00F438D8">
      <w:pPr>
        <w:rPr>
          <w:rFonts w:ascii="American Typewriter" w:hAnsi="American Typewriter"/>
          <w:color w:val="000000" w:themeColor="text1"/>
          <w:lang w:val="nl-NL"/>
        </w:rPr>
      </w:pPr>
    </w:p>
    <w:p w14:paraId="026B39CD" w14:textId="77777777" w:rsidR="00F438D8" w:rsidRPr="001E0D58" w:rsidRDefault="00F438D8" w:rsidP="00F438D8">
      <w:pPr>
        <w:rPr>
          <w:rFonts w:ascii="American Typewriter" w:hAnsi="American Typewriter"/>
          <w:color w:val="000000" w:themeColor="text1"/>
          <w:lang w:val="nl-NL"/>
        </w:rPr>
      </w:pPr>
    </w:p>
    <w:p w14:paraId="66952CA3" w14:textId="77777777" w:rsidR="00050066" w:rsidRPr="001E0D58" w:rsidRDefault="00050066" w:rsidP="008A4387">
      <w:pPr>
        <w:rPr>
          <w:rFonts w:ascii="American Typewriter" w:hAnsi="American Typewriter"/>
          <w:color w:val="000000" w:themeColor="text1"/>
          <w:lang w:val="nl-NL"/>
        </w:rPr>
      </w:pPr>
    </w:p>
    <w:p w14:paraId="03DE47C8" w14:textId="77777777" w:rsidR="00F979D3" w:rsidRPr="001E0D58" w:rsidRDefault="00F979D3" w:rsidP="00F979D3">
      <w:pPr>
        <w:rPr>
          <w:rFonts w:ascii="American Typewriter" w:hAnsi="American Typewriter"/>
          <w:color w:val="000000" w:themeColor="text1"/>
          <w:lang w:val="nl-NL"/>
        </w:rPr>
      </w:pPr>
    </w:p>
    <w:p w14:paraId="15833C5B" w14:textId="77777777" w:rsidR="0096364C" w:rsidRPr="00A90D32" w:rsidRDefault="0096364C" w:rsidP="00A90D32">
      <w:pPr>
        <w:rPr>
          <w:rFonts w:ascii="American Typewriter" w:hAnsi="American Typewriter"/>
          <w:color w:val="000000" w:themeColor="text1"/>
          <w:lang w:val="nl-NL"/>
        </w:rPr>
      </w:pPr>
      <w:bookmarkStart w:id="0" w:name="_GoBack"/>
      <w:bookmarkEnd w:id="0"/>
    </w:p>
    <w:sectPr w:rsidR="0096364C" w:rsidRPr="00A90D32" w:rsidSect="0096364C">
      <w:pgSz w:w="11900" w:h="16840"/>
      <w:pgMar w:top="1090" w:right="110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merican Typewriter">
    <w:altName w:val="Arial"/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C2E68"/>
    <w:multiLevelType w:val="hybridMultilevel"/>
    <w:tmpl w:val="3F10A822"/>
    <w:lvl w:ilvl="0" w:tplc="78862852">
      <w:numFmt w:val="bullet"/>
      <w:lvlText w:val="-"/>
      <w:lvlJc w:val="left"/>
      <w:pPr>
        <w:ind w:left="720" w:hanging="360"/>
      </w:pPr>
      <w:rPr>
        <w:rFonts w:ascii="American Typewriter" w:eastAsiaTheme="minorHAnsi" w:hAnsi="American Typewrite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72167"/>
    <w:multiLevelType w:val="hybridMultilevel"/>
    <w:tmpl w:val="E13E8802"/>
    <w:lvl w:ilvl="0" w:tplc="B478D66E">
      <w:numFmt w:val="bullet"/>
      <w:lvlText w:val=" "/>
      <w:lvlJc w:val="left"/>
      <w:pPr>
        <w:ind w:left="720" w:hanging="360"/>
      </w:pPr>
      <w:rPr>
        <w:rFonts w:ascii="American Typewriter" w:eastAsiaTheme="minorHAnsi" w:hAnsi="American Typewrite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333D7"/>
    <w:multiLevelType w:val="hybridMultilevel"/>
    <w:tmpl w:val="4A74AE50"/>
    <w:lvl w:ilvl="0" w:tplc="20CEFE7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1550D"/>
    <w:multiLevelType w:val="hybridMultilevel"/>
    <w:tmpl w:val="773A4B1C"/>
    <w:lvl w:ilvl="0" w:tplc="B886A6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06"/>
    <w:rsid w:val="00050066"/>
    <w:rsid w:val="000920B3"/>
    <w:rsid w:val="000B7161"/>
    <w:rsid w:val="001026EB"/>
    <w:rsid w:val="00145BB3"/>
    <w:rsid w:val="001E0D58"/>
    <w:rsid w:val="00210F5A"/>
    <w:rsid w:val="002175D8"/>
    <w:rsid w:val="003629F4"/>
    <w:rsid w:val="003F5118"/>
    <w:rsid w:val="00404163"/>
    <w:rsid w:val="006900DE"/>
    <w:rsid w:val="006C5FE5"/>
    <w:rsid w:val="00740DB9"/>
    <w:rsid w:val="007777E2"/>
    <w:rsid w:val="007B18B3"/>
    <w:rsid w:val="007D2EFD"/>
    <w:rsid w:val="008A4387"/>
    <w:rsid w:val="008C56BB"/>
    <w:rsid w:val="00934FC9"/>
    <w:rsid w:val="0096364C"/>
    <w:rsid w:val="00973241"/>
    <w:rsid w:val="00A05255"/>
    <w:rsid w:val="00A90D32"/>
    <w:rsid w:val="00B12E3A"/>
    <w:rsid w:val="00B176DA"/>
    <w:rsid w:val="00B77606"/>
    <w:rsid w:val="00C26EA2"/>
    <w:rsid w:val="00E07B77"/>
    <w:rsid w:val="00EF1549"/>
    <w:rsid w:val="00F438D8"/>
    <w:rsid w:val="00F64D26"/>
    <w:rsid w:val="00F979D3"/>
    <w:rsid w:val="00FB0BF3"/>
    <w:rsid w:val="00FC1558"/>
    <w:rsid w:val="00F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B3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20B3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A05255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Zwaar">
    <w:name w:val="Strong"/>
    <w:basedOn w:val="Standaardalinea-lettertype"/>
    <w:uiPriority w:val="22"/>
    <w:qFormat/>
    <w:rsid w:val="00A05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3066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 J.K. Leemans</dc:creator>
  <cp:keywords/>
  <dc:description/>
  <cp:lastModifiedBy>Microsoft Office-gebruiker</cp:lastModifiedBy>
  <cp:revision>2</cp:revision>
  <dcterms:created xsi:type="dcterms:W3CDTF">2017-10-14T10:18:00Z</dcterms:created>
  <dcterms:modified xsi:type="dcterms:W3CDTF">2017-10-14T10:18:00Z</dcterms:modified>
</cp:coreProperties>
</file>